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090" w:rsidRDefault="00377689" w:rsidP="00347090">
      <w:pPr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347090">
        <w:rPr>
          <w:rFonts w:ascii="Times New Roman" w:hAnsi="Times New Roman" w:cs="Times New Roman"/>
          <w:b/>
          <w:bCs/>
          <w:sz w:val="28"/>
          <w:szCs w:val="28"/>
        </w:rPr>
        <w:t>ЭКЗАМЕНАЦИОННЫЕ ВОПРОСЫ</w:t>
      </w:r>
    </w:p>
    <w:p w:rsidR="00347090" w:rsidRPr="00347090" w:rsidRDefault="00347090" w:rsidP="003470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47090">
        <w:rPr>
          <w:rFonts w:ascii="Times New Roman" w:hAnsi="Times New Roman"/>
          <w:sz w:val="28"/>
          <w:szCs w:val="28"/>
          <w:lang w:val="kk-KZ"/>
        </w:rPr>
        <w:t>Гражданство  как необходимый  атрибут суверенитета Казахстана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47090">
        <w:rPr>
          <w:rFonts w:ascii="Times New Roman" w:eastAsia="Times New Roman" w:hAnsi="Times New Roman"/>
          <w:sz w:val="28"/>
          <w:szCs w:val="28"/>
        </w:rPr>
        <w:t>Конституционная характеристика РК.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Конституционное закрепление прав человека и прав гражданина в РК.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>Понятие, сущность и принципы правового статуса личности в РК.</w:t>
      </w:r>
    </w:p>
    <w:p w:rsidR="00347090" w:rsidRPr="00B07CE8" w:rsidRDefault="00347090" w:rsidP="00347090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07CE8">
        <w:rPr>
          <w:rFonts w:ascii="Times New Roman" w:hAnsi="Times New Roman"/>
          <w:sz w:val="28"/>
          <w:szCs w:val="28"/>
          <w:lang w:val="kk-KZ"/>
        </w:rPr>
        <w:t>Конституционные обязанности: понятие и виды</w:t>
      </w:r>
    </w:p>
    <w:p w:rsidR="00347090" w:rsidRPr="00B07CE8" w:rsidRDefault="00347090" w:rsidP="00347090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07CE8">
        <w:rPr>
          <w:rFonts w:ascii="Times New Roman" w:hAnsi="Times New Roman"/>
          <w:sz w:val="28"/>
          <w:szCs w:val="28"/>
          <w:lang w:val="kk-KZ"/>
        </w:rPr>
        <w:t xml:space="preserve">Конституционные обязанности  граждан </w:t>
      </w:r>
      <w:r w:rsidRPr="00B07CE8">
        <w:rPr>
          <w:rFonts w:ascii="Times New Roman" w:hAnsi="Times New Roman"/>
          <w:sz w:val="28"/>
          <w:szCs w:val="28"/>
        </w:rPr>
        <w:t xml:space="preserve"> </w:t>
      </w:r>
    </w:p>
    <w:p w:rsidR="00347090" w:rsidRPr="00B07CE8" w:rsidRDefault="00347090" w:rsidP="00347090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7CE8">
        <w:rPr>
          <w:rFonts w:ascii="Times New Roman" w:hAnsi="Times New Roman"/>
          <w:sz w:val="28"/>
          <w:szCs w:val="28"/>
        </w:rPr>
        <w:t xml:space="preserve">Правовое положение иностранцев в РК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347090">
        <w:rPr>
          <w:rFonts w:ascii="Times New Roman" w:hAnsi="Times New Roman"/>
          <w:sz w:val="28"/>
          <w:szCs w:val="28"/>
          <w:lang w:eastAsia="zh-CN"/>
        </w:rPr>
        <w:t>Понятие основ правового статуса личности</w:t>
      </w:r>
    </w:p>
    <w:p w:rsidR="00347090" w:rsidRPr="00B07CE8" w:rsidRDefault="00347090" w:rsidP="00347090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7CE8">
        <w:rPr>
          <w:rFonts w:ascii="Times New Roman" w:hAnsi="Times New Roman"/>
          <w:sz w:val="28"/>
          <w:szCs w:val="28"/>
        </w:rPr>
        <w:t xml:space="preserve">Общая характеристика приобретения гражданства </w:t>
      </w:r>
    </w:p>
    <w:p w:rsidR="00347090" w:rsidRPr="00B07CE8" w:rsidRDefault="00347090" w:rsidP="00347090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7CE8">
        <w:rPr>
          <w:rFonts w:ascii="Times New Roman" w:hAnsi="Times New Roman"/>
          <w:sz w:val="28"/>
          <w:szCs w:val="28"/>
        </w:rPr>
        <w:t xml:space="preserve">Общая характеристика правового положения иностранцев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090">
        <w:rPr>
          <w:rFonts w:ascii="Times New Roman" w:eastAsia="Calibri" w:hAnsi="Times New Roman" w:cs="Times New Roman"/>
          <w:sz w:val="28"/>
          <w:szCs w:val="28"/>
        </w:rPr>
        <w:t xml:space="preserve">Правовое положение иностранцев и лиц без гражданства в РК.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090">
        <w:rPr>
          <w:rFonts w:ascii="Times New Roman" w:eastAsia="Calibri" w:hAnsi="Times New Roman" w:cs="Times New Roman"/>
          <w:sz w:val="28"/>
          <w:szCs w:val="28"/>
          <w:lang w:eastAsia="zh-CN"/>
        </w:rPr>
        <w:t>Принципы правового статуса личности в Республике Казахстан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347090">
        <w:rPr>
          <w:rFonts w:ascii="Times New Roman" w:hAnsi="Times New Roman"/>
          <w:bCs/>
          <w:sz w:val="28"/>
          <w:szCs w:val="28"/>
          <w:lang w:eastAsia="zh-CN"/>
        </w:rPr>
        <w:t xml:space="preserve">Органы, ведающие вопросами гражданства Республики Казахстан, их полномочия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Характеристика правового положения бипатридов и апатридов по международному праву и национальному законодательству РК.   </w:t>
      </w:r>
    </w:p>
    <w:p w:rsidR="00347090" w:rsidRPr="00B07CE8" w:rsidRDefault="00347090" w:rsidP="00347090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7CE8">
        <w:rPr>
          <w:rFonts w:ascii="Times New Roman" w:hAnsi="Times New Roman"/>
          <w:sz w:val="28"/>
          <w:szCs w:val="28"/>
        </w:rPr>
        <w:t xml:space="preserve">Основания приобретения гражданства РК </w:t>
      </w:r>
    </w:p>
    <w:p w:rsidR="00347090" w:rsidRPr="00B07CE8" w:rsidRDefault="00347090" w:rsidP="00347090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7CE8">
        <w:rPr>
          <w:rFonts w:ascii="Times New Roman" w:hAnsi="Times New Roman"/>
          <w:sz w:val="28"/>
          <w:szCs w:val="28"/>
        </w:rPr>
        <w:t xml:space="preserve">Гражданство детей при различном гражданстве родителей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347090">
        <w:rPr>
          <w:rFonts w:ascii="Times New Roman" w:hAnsi="Times New Roman"/>
          <w:bCs/>
          <w:sz w:val="28"/>
          <w:szCs w:val="28"/>
          <w:lang w:eastAsia="zh-CN"/>
        </w:rPr>
        <w:t xml:space="preserve">Гарантии прав и свобод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>Международные договоры РК по вопросам гражданства, их характеристика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Характеристика гражданства детей в РК при различном гражданстве родителей </w:t>
      </w:r>
    </w:p>
    <w:p w:rsidR="00347090" w:rsidRPr="00B07CE8" w:rsidRDefault="00347090" w:rsidP="00347090">
      <w:pPr>
        <w:pStyle w:val="2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07CE8">
        <w:rPr>
          <w:rFonts w:ascii="Times New Roman" w:hAnsi="Times New Roman"/>
          <w:sz w:val="28"/>
          <w:szCs w:val="28"/>
        </w:rPr>
        <w:t xml:space="preserve">Основание прекращения гражданства РК </w:t>
      </w:r>
    </w:p>
    <w:p w:rsidR="00347090" w:rsidRPr="00B07CE8" w:rsidRDefault="00347090" w:rsidP="00347090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7CE8">
        <w:rPr>
          <w:rFonts w:ascii="Times New Roman" w:hAnsi="Times New Roman"/>
          <w:sz w:val="28"/>
          <w:szCs w:val="28"/>
        </w:rPr>
        <w:t xml:space="preserve">Понятие гражданства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>Понятие и сущность гражданства Республики Казахстан</w:t>
      </w:r>
    </w:p>
    <w:p w:rsidR="00347090" w:rsidRPr="00B07CE8" w:rsidRDefault="00347090" w:rsidP="00347090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7CE8">
        <w:rPr>
          <w:rFonts w:ascii="Times New Roman" w:hAnsi="Times New Roman"/>
          <w:sz w:val="28"/>
          <w:szCs w:val="28"/>
        </w:rPr>
        <w:t>Конституционные принципы гражданства РК, их характеристика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Понятие и юридическая природа </w:t>
      </w:r>
      <w:proofErr w:type="spellStart"/>
      <w:r w:rsidRPr="00347090">
        <w:rPr>
          <w:rFonts w:ascii="Times New Roman" w:hAnsi="Times New Roman"/>
          <w:sz w:val="28"/>
          <w:szCs w:val="28"/>
        </w:rPr>
        <w:t>реинтеграции</w:t>
      </w:r>
      <w:proofErr w:type="spellEnd"/>
      <w:r w:rsidRPr="00347090">
        <w:rPr>
          <w:rFonts w:ascii="Times New Roman" w:hAnsi="Times New Roman"/>
          <w:sz w:val="28"/>
          <w:szCs w:val="28"/>
        </w:rPr>
        <w:t xml:space="preserve">. 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>Конституционные принципы гражданства РК: понятие, сущность и характеристика.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Основания приобретения гражданства РК и их характеристика. 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Понятие и юридическая природа филиации. Понятие принципов «права крови», «права почвы» и «территориальности».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>Понятие и юридическая природа натурализации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Понятие и юридическая природа репатриации.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Понятие и юридическая природа оптации и трансферта.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>Гражданство детей в РК при различном гражданстве их родителей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Прекращение гражданства, его характеристика 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>Основания прекращения гражданства РК их характеристика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7090">
        <w:rPr>
          <w:rFonts w:ascii="Times New Roman" w:eastAsia="Times New Roman" w:hAnsi="Times New Roman" w:cs="Times New Roman"/>
          <w:sz w:val="28"/>
          <w:szCs w:val="28"/>
        </w:rPr>
        <w:t>Классификация прав и свобод человека в РК.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7090">
        <w:rPr>
          <w:rFonts w:ascii="Times New Roman" w:eastAsia="Times New Roman" w:hAnsi="Times New Roman" w:cs="Times New Roman"/>
          <w:sz w:val="28"/>
          <w:szCs w:val="28"/>
        </w:rPr>
        <w:t>Гражданство: понятие и виды.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7090">
        <w:rPr>
          <w:rFonts w:ascii="Times New Roman" w:eastAsia="Times New Roman" w:hAnsi="Times New Roman" w:cs="Times New Roman"/>
          <w:sz w:val="28"/>
          <w:szCs w:val="28"/>
        </w:rPr>
        <w:t>Порядок приобретения гражданства РК.</w:t>
      </w:r>
    </w:p>
    <w:p w:rsidR="00347090" w:rsidRPr="00347090" w:rsidRDefault="00347090" w:rsidP="003470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7090">
        <w:rPr>
          <w:rFonts w:ascii="Times New Roman" w:eastAsia="Times New Roman" w:hAnsi="Times New Roman" w:cs="Times New Roman"/>
          <w:sz w:val="28"/>
          <w:szCs w:val="28"/>
        </w:rPr>
        <w:lastRenderedPageBreak/>
        <w:t>Конституционно-правовой статус иностранных граждан в РК.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7090">
        <w:rPr>
          <w:rFonts w:ascii="Times New Roman" w:eastAsia="Times New Roman" w:hAnsi="Times New Roman" w:cs="Times New Roman"/>
          <w:sz w:val="28"/>
          <w:szCs w:val="28"/>
        </w:rPr>
        <w:t>Конституционно-правовой статус лиц без гражданства.</w:t>
      </w:r>
    </w:p>
    <w:p w:rsid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7090">
        <w:rPr>
          <w:rFonts w:ascii="Times New Roman" w:eastAsia="Times New Roman" w:hAnsi="Times New Roman" w:cs="Times New Roman"/>
          <w:sz w:val="28"/>
          <w:szCs w:val="28"/>
        </w:rPr>
        <w:t>Конституционные обязанности граждан РК.</w:t>
      </w:r>
    </w:p>
    <w:p w:rsidR="00347090" w:rsidRPr="00347090" w:rsidRDefault="00347090" w:rsidP="00347090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Порядок приобретения  гражданства в зарубежных странах.</w:t>
      </w:r>
    </w:p>
    <w:p w:rsidR="00347090" w:rsidRPr="003675AE" w:rsidRDefault="00347090" w:rsidP="00347090">
      <w:pPr>
        <w:spacing w:after="0" w:line="240" w:lineRule="auto"/>
        <w:jc w:val="both"/>
      </w:pPr>
    </w:p>
    <w:p w:rsidR="00347090" w:rsidRPr="003675AE" w:rsidRDefault="00347090" w:rsidP="00347090">
      <w:pPr>
        <w:spacing w:after="0" w:line="240" w:lineRule="auto"/>
      </w:pPr>
    </w:p>
    <w:p w:rsidR="00B570C1" w:rsidRDefault="00B570C1" w:rsidP="00347090">
      <w:pPr>
        <w:spacing w:after="0" w:line="240" w:lineRule="auto"/>
      </w:pPr>
    </w:p>
    <w:sectPr w:rsidR="00B570C1" w:rsidSect="00B93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5C76"/>
    <w:multiLevelType w:val="hybridMultilevel"/>
    <w:tmpl w:val="3C92F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8606B0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A1843"/>
    <w:multiLevelType w:val="hybridMultilevel"/>
    <w:tmpl w:val="3C92F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1060FD"/>
    <w:multiLevelType w:val="hybridMultilevel"/>
    <w:tmpl w:val="29725E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0AD214F"/>
    <w:multiLevelType w:val="hybridMultilevel"/>
    <w:tmpl w:val="29725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347090"/>
    <w:rsid w:val="00347090"/>
    <w:rsid w:val="00377689"/>
    <w:rsid w:val="00B570C1"/>
    <w:rsid w:val="00B93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autoRedefine/>
    <w:rsid w:val="0034709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customStyle="1" w:styleId="s0">
    <w:name w:val="s0"/>
    <w:basedOn w:val="a0"/>
    <w:rsid w:val="0034709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List Paragraph"/>
    <w:basedOn w:val="a"/>
    <w:uiPriority w:val="34"/>
    <w:qFormat/>
    <w:rsid w:val="00347090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47090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34709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1853</Characters>
  <Application>Microsoft Office Word</Application>
  <DocSecurity>0</DocSecurity>
  <Lines>15</Lines>
  <Paragraphs>4</Paragraphs>
  <ScaleCrop>false</ScaleCrop>
  <Company>home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 home</dc:creator>
  <cp:keywords/>
  <dc:description/>
  <cp:lastModifiedBy>user1 home</cp:lastModifiedBy>
  <cp:revision>3</cp:revision>
  <dcterms:created xsi:type="dcterms:W3CDTF">2019-04-16T20:06:00Z</dcterms:created>
  <dcterms:modified xsi:type="dcterms:W3CDTF">2019-04-16T20:15:00Z</dcterms:modified>
</cp:coreProperties>
</file>